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choice between charcoal </w:t>
      </w:r>
      <w:proofErr w:type="gramStart"/>
      <w:r>
        <w:rPr>
          <w:rFonts w:ascii="Helvetica" w:hAnsi="Helvetica" w:cs="Helvetica"/>
        </w:rPr>
        <w:t>or</w:t>
      </w:r>
      <w:proofErr w:type="gramEnd"/>
      <w:r>
        <w:rPr>
          <w:rFonts w:ascii="Helvetica" w:hAnsi="Helvetica" w:cs="Helvetica"/>
        </w:rPr>
        <w:t xml:space="preserve"> graphite: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Charcoal list: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Charcoal toned paper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White charcoal 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Black charcoal pencils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Kneaded eraser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Pencil sharpener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White eraser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Graphite list: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White drawing paper, preferably Bristol board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Variety of lead graded pencils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Kneaded eraser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Pencil sharpener 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White eraser</w:t>
      </w:r>
    </w:p>
    <w:p w:rsidR="00000AD5" w:rsidRDefault="00000AD5" w:rsidP="00000A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75F0E" w:rsidRDefault="00000AD5" w:rsidP="00000AD5">
      <w:bookmarkStart w:id="0" w:name="_GoBack"/>
      <w:bookmarkEnd w:id="0"/>
      <w:r>
        <w:rPr>
          <w:rFonts w:ascii="Helvetica" w:hAnsi="Helvetica" w:cs="Helvetica"/>
        </w:rPr>
        <w:t>First night we cast hands or feet.</w:t>
      </w:r>
    </w:p>
    <w:sectPr w:rsidR="00D75F0E" w:rsidSect="00D75F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5"/>
    <w:rsid w:val="00000AD5"/>
    <w:rsid w:val="00D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4C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Company>The Studios of Key West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Moeller</dc:creator>
  <cp:keywords/>
  <dc:description/>
  <cp:lastModifiedBy>Lea Moeller</cp:lastModifiedBy>
  <cp:revision>1</cp:revision>
  <dcterms:created xsi:type="dcterms:W3CDTF">2017-02-07T17:45:00Z</dcterms:created>
  <dcterms:modified xsi:type="dcterms:W3CDTF">2017-02-07T17:46:00Z</dcterms:modified>
</cp:coreProperties>
</file>